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8304C8" w:rsidRDefault="008304C8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  <w:r w:rsidRPr="00A82605"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  <w:t>Семинар-практикум с элементами тренинга «Конфликт и способы его решения»</w:t>
      </w: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44"/>
          <w:szCs w:val="44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lef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                                                                                 Подготовил:</w:t>
      </w: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lef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                                                                                 педагог-психолог </w:t>
      </w: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lef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                                                                                 МКДОУ ДС №41 "Сказка"</w:t>
      </w: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lef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                                                                                  Чернова Татьяна Викторовна</w:t>
      </w: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lef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lef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lef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lef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</w:p>
    <w:p w:rsidR="00A82605" w:rsidRPr="00A82605" w:rsidRDefault="00A82605" w:rsidP="00A82605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Константиновское</w:t>
      </w:r>
      <w:proofErr w:type="spell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28"/>
          <w:lang w:eastAsia="ru-RU"/>
        </w:rPr>
        <w:t>, 2016г.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Цель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  с  понятием «конфликт», «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видами конфликтов, причинами, положительными и отрицательными сторонами конфликта, проявлениями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конфликтогенного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способами решения конфликта, формировать умение бесконфликтно вести себя, учитывая интересы и нужды других, развивать аналитические способности, рефлексию, воспитывать вежливость,  доброжелательность.</w:t>
      </w:r>
    </w:p>
    <w:p w:rsidR="008304C8" w:rsidRPr="008304C8" w:rsidRDefault="008304C8" w:rsidP="008304C8">
      <w:pPr>
        <w:shd w:val="clear" w:color="auto" w:fill="FFFFFF"/>
        <w:spacing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Актуализация и мотивация.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Обсуждение вопроса:  «Для  чего мы рассматриваем тему «Конфликт и способы его решения»? Что вы ожидаете от сегодняшнего занятия?»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Упражнение «Приветствие — мне нравится твой…».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участников к работе, создать комфортную атмосферу, хорошее расположение духа, оказывать содействие сплоченности, продемонстрировать роль чувств в нашей жизни, необходимость их выражения для формирования дружеских взаимоотношений.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упражнения: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садятся в круг, каждый должен сказать другому члену группы предложение об их внешности: (имя)… мне нравится твой (твоя)…» или то, что нравится  в поведении или чертах характера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Рефлексия: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 чувствовали себя, когда говорили приятные вещи другим?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говорили вам?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«Мозговой штурм».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понятие «конфликт», главные причины конфликтов и систематизировать их в зависимости от источника.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упражнения: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обращается к группе с вопросом: «Что такое конфликт?». Все варианты ответов фиксируют на доске или на листах бумаги. После этого аналогично выясняют причины конфликтов. Названные причины разделяют на объективные и субъективные.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 конфликтов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конфликтов состоят в расхождении: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умений, привычек, личностных черт;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управления;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эмоциональных, психических и других состояний;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процессов;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средств и методов деятельности;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мотивов, нужд, ценностных ориентаций;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взглядов и убеждений;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понимании, интерпретации информации;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ожиданий, позиций;</w:t>
      </w:r>
    </w:p>
    <w:p w:rsidR="008304C8" w:rsidRPr="008304C8" w:rsidRDefault="008304C8" w:rsidP="008304C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 и самооценок.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Информационное сообщение «Конфликт».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эпиграфом  является древнеиндийское выражение: «Кто не  отвечает гневом на гнев, спасает обеих — и себя, и другого»? Гнев всегда вызывает у нас отрицательные эмоции.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Конфликт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из латыни — столкновение разнонаправленных  сил (ценностей, интересов, взглядов, позиций) субъектов — сторон взаимодействия.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Конфликт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столкновение противоположно направленных, несовместимых тенденций в сознании отдельного человека, в межличностных взаимодействиях или межличностных отношениях индивидов или групп людей, связанное с острыми отрицательными переживаниями.          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которая изучает причины возникновения, особенности хода, предотвращение и решение конфликта называется </w:t>
      </w:r>
      <w:proofErr w:type="spellStart"/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конфликтологией</w:t>
      </w:r>
      <w:proofErr w:type="spellEnd"/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любого конфликта лежит ситуация, которая содержит: противоречивые позиции сторон по какому-то вопросу; противоположные задачи или средства; расхождение интересов, желаний, стремлений оппонентов.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Типология конфликтов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типичные причины конфликтов, которые разделяют на:</w:t>
      </w:r>
    </w:p>
    <w:p w:rsidR="008304C8" w:rsidRPr="008304C8" w:rsidRDefault="008304C8" w:rsidP="008304C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объективные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(столкновенье материальных и духовных интересов, ошибки управления, слабая разработанность правовых процедур решения межличностных разногласий, недостаток значащих для нормальной жизнедеятельности человека материальных и духовных благ, сформированный образ жизни, который оказывает содействие повышению агрессии человека);</w:t>
      </w:r>
    </w:p>
    <w:p w:rsidR="008304C8" w:rsidRPr="008304C8" w:rsidRDefault="008304C8" w:rsidP="008304C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субъективные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(неспособность понять другого человека, несбалансированное ролевое взаимодействие, нетерпимость к мыслям других, раздражительность, острое восприятие замечаний и советов, неуравновешенность характера, эгоизм, стремление лидерства,  склонность к  сплетням).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и типы конфликтов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проблемно-деятельному признаку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делятся на экономические, политические, конфликты принадлежности, идеологические, управленческие, психолого-педагогические,  производственные, творческие, социально-бытовые,  социально-психологические, эмоциональные, семейно-бытовые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по степени включенности людей,  по количеству участвующих </w:t>
      </w:r>
      <w:proofErr w:type="spellStart"/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сторон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внутриличностные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личностно-групповые,  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межгруповые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межгосударственные,  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межпартйные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 количеству  людей: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парные, локальные, общие;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смысловому принципу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закономерные, необходимые, вынужденные, функционально неоправданные;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точки зрения функций: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положительные, отрицательные;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течению во  времени: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кратковременные, продолжительные, затяжные;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видам возникновения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стихийные, запланированные (провоцированные, инициированные);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 тактическими задачами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оправданные, неоправданные.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степени остроты  противоречий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(неудовольствие, противодействие, разногласия, вражда)</w:t>
      </w:r>
    </w:p>
    <w:p w:rsidR="008304C8" w:rsidRPr="008304C8" w:rsidRDefault="008304C8" w:rsidP="008304C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  признаку  возможного решения 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конструктивный (продуктивный)  и  деструктивный.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Групповая работа.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 делятся  на 4 подгруппы  и на листах  пишут позитивные и негативные  стороны  конфликта.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положительные и отрицательные стороны конфликта.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Положительные стороны конфликта:</w:t>
      </w:r>
    </w:p>
    <w:p w:rsidR="008304C8" w:rsidRPr="008304C8" w:rsidRDefault="008304C8" w:rsidP="008304C8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сформулировать и осознать проблему, выявить трудности;</w:t>
      </w:r>
    </w:p>
    <w:p w:rsidR="008304C8" w:rsidRPr="008304C8" w:rsidRDefault="008304C8" w:rsidP="008304C8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новые пути решения;</w:t>
      </w:r>
    </w:p>
    <w:p w:rsidR="008304C8" w:rsidRPr="008304C8" w:rsidRDefault="008304C8" w:rsidP="008304C8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оживляет нашу жизнь, делает  ее  более привлекательной, интересной;</w:t>
      </w:r>
    </w:p>
    <w:p w:rsidR="008304C8" w:rsidRPr="008304C8" w:rsidRDefault="008304C8" w:rsidP="008304C8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формам общения,  умению  налаживать  отношения;</w:t>
      </w:r>
    </w:p>
    <w:p w:rsidR="008304C8" w:rsidRPr="008304C8" w:rsidRDefault="008304C8" w:rsidP="008304C8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содействие личностному, профессиональному росту  и  развивает волевую 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04C8" w:rsidRPr="008304C8" w:rsidRDefault="008304C8" w:rsidP="008304C8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сплачивает коллектив;</w:t>
      </w:r>
    </w:p>
    <w:p w:rsidR="008304C8" w:rsidRPr="008304C8" w:rsidRDefault="008304C8" w:rsidP="008304C8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познавательные  черты  ума,  скорость реакции,  принятие решений.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Отрицательные стороны конфликта:</w:t>
      </w:r>
    </w:p>
    <w:p w:rsidR="008304C8" w:rsidRPr="008304C8" w:rsidRDefault="008304C8" w:rsidP="008304C8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разрушает здоровье;</w:t>
      </w:r>
    </w:p>
    <w:p w:rsidR="008304C8" w:rsidRPr="008304C8" w:rsidRDefault="008304C8" w:rsidP="008304C8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стресс,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психотравмы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04C8" w:rsidRPr="008304C8" w:rsidRDefault="008304C8" w:rsidP="008304C8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разрушает межличностные отношения,  семьи,  личности;</w:t>
      </w:r>
    </w:p>
    <w:p w:rsidR="008304C8" w:rsidRPr="008304C8" w:rsidRDefault="008304C8" w:rsidP="008304C8">
      <w:pPr>
        <w:numPr>
          <w:ilvl w:val="0"/>
          <w:numId w:val="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отрицательная установка, отрицательный жизненный сценарий.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вывод мы можем сделать, проанализировав положительные и отрицательные стороны конфликта?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конфликте есть много положительного  (отрицательного).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6. Упражнение  «Мозговой штурм»  Создание дерева </w:t>
      </w:r>
      <w:proofErr w:type="spellStart"/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возникновения конфликта есть </w:t>
      </w:r>
      <w:proofErr w:type="spellStart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конфликтогены</w:t>
      </w:r>
      <w:proofErr w:type="spellEnd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поведения.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слова или действия, которые порождают конфликт.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Koнфликтогенами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называют слова, действия (или бездеятельность), поведенческие акты или обращения в целом, которые могут привести к конфликту. 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вместе нарисуем дерево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Назовите примеры 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Информация 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(раздача материала психологом).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разновидности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типичных </w:t>
      </w:r>
      <w:proofErr w:type="spellStart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конфлктогенов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или, как их еще называют, «саботажников» общения: угрозы и приказания; негативная и необоснованная критика, замечания  и  отрицательные оценки; насмешки, издевки и поддевки;   снисходительное отношение и снисходительный тон; оскорбительные и унижающие достоинство прозвища и  клички; слова -«должники»;  хвастовство;   безапелляционность и категоричность в суждениях и высказываниях; перебивание второго, повышение голоса и другие попытки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утвердит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унижения или обесценивания другого, навязывание советов; утаивание важной информации; сравнение и навязывание конкурентных отношений; допросы, загоняющие «в угол» и вызывающие «чувство вины»; отказы от разговора или обсуждения важной темы;  резкая и неуважительная, ничем не мотивированная смена темы; успокоение отрицанием;  нарушения этики, в том числе и непреднамеренные (например, использование чужой мысли без ссылки на автора); подшучивание; ложь или же попытка обмана с целью добиться чего-либо нечестным путем; перекладывание ответственности на другого человека; просьба одолжить деньги; любые проявления агрессивности и раздражительности; эгоизм; манипулирование (с целью получения желаемого и с использованием другого человека).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Конфликтогены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в себе психологическую склонность к эскалации конфликтов, и по сути каждый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одной из трех психологических первопричин:</w:t>
      </w:r>
    </w:p>
    <w:p w:rsidR="008304C8" w:rsidRPr="008304C8" w:rsidRDefault="008304C8" w:rsidP="008304C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превосходству;</w:t>
      </w:r>
    </w:p>
    <w:p w:rsidR="008304C8" w:rsidRPr="008304C8" w:rsidRDefault="008304C8" w:rsidP="008304C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агрессивности;</w:t>
      </w:r>
    </w:p>
    <w:p w:rsidR="008304C8" w:rsidRPr="008304C8" w:rsidRDefault="008304C8" w:rsidP="008304C8">
      <w:pPr>
        <w:numPr>
          <w:ilvl w:val="0"/>
          <w:numId w:val="6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эгоизма.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к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конфликтогенам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прямым проявлениям превосходства относятся: приказания, угрозы, замечания, обвинения, насмешки, хвастовство, категоричность суждений и мнений, перебивание другого, обман, утаивание  информации и др.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проявления агрессивности, как скрытой и неявной, так и открытой, граничащие  с ненавистью, всегда являются мощными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конфликтогенами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вызывают чувство страха, фрустрации.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проявления эгоизма есть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конфликтогенами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эгоист стремится добиться чего-то для себя (обычно за счет других), а это воспринимается как несправедливость и, конечно, служит грунтом для конфликтов.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отвечают либо похожим, либо еще более сильным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конфликтогеном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Закономерность эскалации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тесно связана с обидами, вытесненными </w:t>
      </w:r>
      <w:proofErr w:type="spellStart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психотравмами</w:t>
      </w:r>
      <w:proofErr w:type="spellEnd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детства, переживаниями их и стремлением компенсировать психологические проигрыши, желанием снять  раздражение,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защитив себя, ответив обидой на обиду. При этом ответ обычно не слабее, а чаще сильнее раздражителя, «с запасом». Таким образом, сила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стремительно нарастает.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Обязательно ли нам знать, как конструктивно решить конфликт?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так как если конфликт не решается, это приводит к ухудшению отношений, иногда и к разрыву отношений. А если решается, то мы можем найти согласие в межличностных отношениях.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такое крылатое выражение: «В споре рождается истина». Можно ли сказать, что в конфликте тоже рождается истина? Да, человек говорит о наболевшем, об отрицательных чертах и поступках собеседника, разоблачает не наилучшие его стороны, что является  информацией  для  самосовершенствования  человека.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на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стикерах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напишем  признаки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конфликтогенного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Признака </w:t>
      </w:r>
      <w:proofErr w:type="spellStart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поведения: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недоверие;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перебивание другого человека;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людей;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ударение на  расхождениях между собой и другим человеком;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стойкое нежелание признавать свои ошибки и чью-то  правоту;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занижение вклада других людей и одновременное преувеличение своего вклада в общее дело;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навязывание своей точки зрения другим;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неискренность суждений;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ускорение темпа речи и внезапное окончание разговора;</w:t>
      </w:r>
    </w:p>
    <w:p w:rsidR="008304C8" w:rsidRPr="008304C8" w:rsidRDefault="008304C8" w:rsidP="008304C8">
      <w:pPr>
        <w:numPr>
          <w:ilvl w:val="0"/>
          <w:numId w:val="7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выслушать и понять точку зрения другой стороны.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Какой вывод мы можем сделать, посмотрев  на дерево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фликтогенов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(Стараться их не употреблять, чтобы не создавать конфликта.)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proofErr w:type="spellStart"/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Психорисунок</w:t>
      </w:r>
      <w:proofErr w:type="spellEnd"/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«Мое представление конфликта».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подсознательное отношение  участников  к  обсуждаемой теме.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упражнения: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предлагают нарисовать «конфликт», как они его представляют, после выполнения задания участники по очереди рассказывают, что нарисовано и что значит этот рисунок.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сгруппировывают по определенным смысловым группам (деструктивные, конструктивные, эмоциональные, деловые, внутренние, внешние конфликты).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Рефлексия.</w:t>
      </w:r>
    </w:p>
    <w:p w:rsidR="008304C8" w:rsidRPr="008304C8" w:rsidRDefault="008304C8" w:rsidP="008304C8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похожее  понимание конфликта  в группе с вашим? </w:t>
      </w:r>
    </w:p>
    <w:p w:rsidR="008304C8" w:rsidRPr="008304C8" w:rsidRDefault="008304C8" w:rsidP="008304C8">
      <w:pPr>
        <w:numPr>
          <w:ilvl w:val="0"/>
          <w:numId w:val="8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эмоции возникали в процессе рисования?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10. Способы решения конфликта.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Информация психолога.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  характеристика 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вариантов исхода в конфликтных ситуациях.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Первый вариант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исхода —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разрешения возникшего противоречия, когда одна из сторон, которой предъявлено «обвинение», переводит тему разговора в другое русло. Тактика ухода объясняется основным его свойством — «сотрудничество при любых обстоятельствах». Избегание или уход от конфликта может привести к росту проблемы.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выделяют наиболее типичные формы ухода: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молчание;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демонстративное удаление;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обиженный уход; затаенный гнев;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депрессия;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игнорирование обидчика;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едкие замечания по «их» поводу за «их» спиной;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на чисто деловые отношения;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индифферентное отношение;</w:t>
      </w:r>
    </w:p>
    <w:p w:rsidR="008304C8" w:rsidRPr="008304C8" w:rsidRDefault="008304C8" w:rsidP="008304C8">
      <w:pPr>
        <w:numPr>
          <w:ilvl w:val="0"/>
          <w:numId w:val="9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отказ от дружеских или деловых отношений с провини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вшейся стороной.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вариант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сглаживание,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одна из сторон либо оправдывает себя, либо соглашается с претензией, но только в данный момент. Этот 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чаще всего использует  те, для кого предпочтителен любой, даже самый плохой, неустойчивый мир, чем самая «хорошая ссора».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Третий вариант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компромисс.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ним  понимается открытое обсуждение мнений, направленных на поиск наиболее удобного для обеих сторон решения. В этом случае партнеры выставляют аргументы в свою и в чужую пользу, не откладывают решения «на потом» и не принуждают в одностороннем порядке к одному возможному варианту. Преимущество этого исхода — во взаимной равности прав и обязанностей открытости  претензий.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Четвертый вариант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конфронтация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неблагоприятный и малопродуктивный исход конфликта, когда никто из участников не принимает во внимание позицию другого. Он возникает, когда одна из сторон накопила достаточно мелких обид, собралась с силами и выдвинула сильнейшие аргументы, которые не может снят другая сторона.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Пятый вариант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самый неблагоприятный —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принуждение.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тактика прямолинейного навязывания того варианта исхода противоречия, который устраивает его инициатора.  Он самый неблагоприятный для сохранения отношений.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 решения конфликта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картография,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 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визуализация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дает возможность сосредоточиться на проблеме, а не на эмоциях, углубиться не в переживание и удовлетворение своих оскорблений и амбиций, а  в решение проблемы.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Технология картографии конфликта: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 1.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проблема? (в общих чертах)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 2.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участники конфликта? (главные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строны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конфликта, есть ли скрытый манипулятор)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 3.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истинные нужды и опасения каждого из участников конфликта? (перечислить основные потребности и опасения , прояснить мотивы, стоящие за позициями участников конфликта)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 4.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 решения проблемы. Какой из этих способов решения конфликта вы чаще всего применяете? Какой способ вам понравился более всего и почему? Как влияет конфликт на человеческий организм?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знакомит  с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формулой мудрого поведения в конфликте.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Формула мудрого поведения в конфликте (ВПРСТ)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открытость ума.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— положительное отношение.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— рациональное мышление.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— сотрудничество.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— терпимость к людям.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Разрешение конфликта.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заключительный этап (стадия), который возможен как вследствие изменения объективной конфликтной ситуации, так и путем трансформации ее образов, сложившихся в участников конфликта.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Разрешение конфликта может быть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полным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частичным.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для решения конфликтов необходимо участие третьей стороны с целью поиска решения, которое удовлетворяет обе стороны. Третья сторона (арбитры, посредники, или медиаторы, помощники) — индивид или группа,  которые пытаются помочь в достижении согласия и разрешении конфликта.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анализировать конфликт целесообразно с элементарного, простого уровня — как возникают конфликтные отношения и ситуации. Традиционно анализировать начинают с определения структуры потребностей, какие специфические для каждой  личности и социальной  группы.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11. Упражнение  «Мозговой штурм».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 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бесконфликтного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общения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целесообразно: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использовать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отвечать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конфликтогеном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</w:t>
      </w:r>
      <w:proofErr w:type="spellEnd"/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собеседнику;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доброжелательные посылы;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разрешайте спорные  вопросы  здесь и теперь, не откладывая  их.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обижайтесь.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адекватно воспринимать и сознавать конфликт.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Общайтесь открыто (закрытость порождает конфликты).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понять позицию другого человека изнутри (поставьте себя на место другого).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Аргументируйте свои желания для себя и другого.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преодолеть свое самолюбие, признать свои ошибки, извиниться.</w:t>
      </w:r>
    </w:p>
    <w:p w:rsidR="008304C8" w:rsidRPr="008304C8" w:rsidRDefault="008304C8" w:rsidP="008304C8">
      <w:pPr>
        <w:numPr>
          <w:ilvl w:val="0"/>
          <w:numId w:val="10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гибкими.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психолога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Бестактность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неумение выбрать подходящий момент, который причиняет     неприятность людям, с которыми общаешься)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важнейшим условием профилактики конфликта есть предотвращение использования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  нужно помнить:</w:t>
      </w:r>
    </w:p>
    <w:p w:rsidR="008304C8" w:rsidRPr="008304C8" w:rsidRDefault="008304C8" w:rsidP="008304C8">
      <w:pPr>
        <w:numPr>
          <w:ilvl w:val="0"/>
          <w:numId w:val="1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всякое неосторожное высказывание вследствие эскалации можем привести к конфликту;</w:t>
      </w:r>
    </w:p>
    <w:p w:rsidR="008304C8" w:rsidRPr="008304C8" w:rsidRDefault="008304C8" w:rsidP="008304C8">
      <w:pPr>
        <w:numPr>
          <w:ilvl w:val="0"/>
          <w:numId w:val="1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проявлением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 к собеседнику предотвращаем неадекватные и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реакции.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избавлении  от склонности к  применению  </w:t>
      </w:r>
      <w:proofErr w:type="spellStart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конфликтогепов</w:t>
      </w:r>
      <w:proofErr w:type="spellEnd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04C8" w:rsidRPr="008304C8" w:rsidRDefault="008304C8" w:rsidP="008304C8">
      <w:pPr>
        <w:numPr>
          <w:ilvl w:val="0"/>
          <w:numId w:val="1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изживать стремление к преимуществу;</w:t>
      </w:r>
    </w:p>
    <w:p w:rsidR="008304C8" w:rsidRPr="008304C8" w:rsidRDefault="008304C8" w:rsidP="008304C8">
      <w:pPr>
        <w:numPr>
          <w:ilvl w:val="0"/>
          <w:numId w:val="1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сдерживать агрессию пассивными (например,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выговаривание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активными (например, двигательная активность, спортивные занятия, наблюдение за спортивными соревнованиями, и др.) и логическими  (рационализация и др.) способами;   стремиться к преодолению разрушающего эгоизма.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обучении правильному обращению человека в противоречащей, </w:t>
      </w:r>
      <w:proofErr w:type="spellStart"/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предконфликтный</w:t>
      </w:r>
      <w:proofErr w:type="spellEnd"/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конфликтной ситуации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А. Тимохина  считает  целесообразным  следовать  таким  психологическим  рекомендациям.</w:t>
      </w:r>
    </w:p>
    <w:p w:rsidR="008304C8" w:rsidRPr="008304C8" w:rsidRDefault="008304C8" w:rsidP="008304C8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спорный вопрос в настоящем времени, не упоминая прошлые  обиды,  конфликты.</w:t>
      </w:r>
    </w:p>
    <w:p w:rsidR="008304C8" w:rsidRPr="008304C8" w:rsidRDefault="008304C8" w:rsidP="008304C8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воспринимать, сознавать суть конфликта с точки зрения психологических механизмов — интересов, нужд, целей и задач сторон. Чаще задавать вопрос: » Правильно ли  я Вас понял (поняла)?», это  поможет избежать умственных барьеров.</w:t>
      </w:r>
    </w:p>
    <w:p w:rsidR="008304C8" w:rsidRPr="008304C8" w:rsidRDefault="008304C8" w:rsidP="008304C8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открытым в общении, доброжелательным и стремиться к созданию климата взаимного доверия.</w:t>
      </w:r>
    </w:p>
    <w:p w:rsidR="008304C8" w:rsidRPr="008304C8" w:rsidRDefault="008304C8" w:rsidP="008304C8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понять позицию оппонента «изнутри», поставив  себя на его место.</w:t>
      </w:r>
    </w:p>
    <w:p w:rsidR="008304C8" w:rsidRPr="008304C8" w:rsidRDefault="008304C8" w:rsidP="008304C8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говорить обидных, унижающих достоинство личности слов,  не употреблять неутешительных  эпитетов. Резкость вызывает резкость.</w:t>
      </w:r>
    </w:p>
    <w:p w:rsidR="008304C8" w:rsidRPr="008304C8" w:rsidRDefault="008304C8" w:rsidP="008304C8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высказать свои намерения в случае неудовлетворения требований.</w:t>
      </w:r>
    </w:p>
    <w:p w:rsidR="008304C8" w:rsidRPr="008304C8" w:rsidRDefault="008304C8" w:rsidP="008304C8">
      <w:pPr>
        <w:numPr>
          <w:ilvl w:val="0"/>
          <w:numId w:val="1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преодолеть самолюбие, амбиции, признать собственную неправоту в тех или других вопросах и позициях. В конфликте всегда виноваты обе стороны, но на примирение идет тот,  кто нравственнее, мудрее, сильнее духом.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значение в предупреждении конфликтов имеет овладение приемами и привычками бесконфликтного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общения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А. Белкин с соавторами, творчески дополнив рекомендации Д. Карнеги, дает следующие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по  бесконфликтному общению</w:t>
      </w:r>
    </w:p>
    <w:p w:rsidR="008304C8" w:rsidRPr="008304C8" w:rsidRDefault="008304C8" w:rsidP="008304C8">
      <w:pPr>
        <w:numPr>
          <w:ilvl w:val="0"/>
          <w:numId w:val="1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минуты торжества над другим  давайте ему возможность » спасти себя», то есть выйти из ситуации с достоинством.</w:t>
      </w:r>
    </w:p>
    <w:p w:rsidR="008304C8" w:rsidRPr="008304C8" w:rsidRDefault="008304C8" w:rsidP="008304C8">
      <w:pPr>
        <w:numPr>
          <w:ilvl w:val="0"/>
          <w:numId w:val="14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Искореняя недостатки других людей, сделайте так, чтобы эти недостатки выглядели легко поправимыми.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Краткий курс доброжелательных отношений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важных слов: «Я признаю, что допустил эту ошибку».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важных слов: «Ты сделал это просто чудесно».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Четыре важных слова: «А как ты считаешь?»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важных слова: «Вы посоветуйте, пожалуйста».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важных слова: «Искренне благодарю».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Важнейшее слово: «Мы».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занятия получает памятку.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    Ролевая игра   «Реши  проблему»</w:t>
      </w:r>
      <w:r w:rsidRPr="008304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 работа. </w:t>
      </w: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конструктивные стратегии  выхода из конфликтных ситуаций.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Ход: 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делит всех участников на 4 группы. Каждая группа будет выполнять отведенные ей роли: первая, вторая группы- педагогов, третья -детей, четвертая — родителей. Каждой группе надо выполнить  задачу.</w:t>
      </w:r>
    </w:p>
    <w:p w:rsidR="008304C8" w:rsidRPr="008304C8" w:rsidRDefault="008304C8" w:rsidP="008304C8">
      <w:pPr>
        <w:numPr>
          <w:ilvl w:val="0"/>
          <w:numId w:val="1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 какую-то конфликтную ситуацию из жизни и разыграть  ее согласно своим ролям.</w:t>
      </w:r>
    </w:p>
    <w:p w:rsidR="008304C8" w:rsidRPr="008304C8" w:rsidRDefault="008304C8" w:rsidP="008304C8">
      <w:pPr>
        <w:numPr>
          <w:ilvl w:val="0"/>
          <w:numId w:val="15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  выбирает одну проблему и предлагает пути ее решения согласно своим ролям и используя полученные знания.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Рефлексия: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чувствовали во время игры и что вы чувствуете после ее завершения?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чувства возникали во время общения?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ли было вам сыграть свою роль?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трудности возникали во время упражнения?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Можете ли определить, благодаря чему  вы бы развязали вашу ситуацию?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стиль поведения  вы избрали бы для каждого участника сюжета?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Релаксационная  пауза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музыка, используется  терапия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погладжування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гладят свое лицо, закрывают глаза, занимают  удобные позы, стараются расслабить все мышцы тела, перенестись  в воображении в другую ситуацию, которая оказывает содействие эмоциональному подъему.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Подведение итогов.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обратной связи.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упражнения: 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по кругу продолжают высказывание «Это занятие помогло мне (приобрести, стать, понять…)».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Преобразования </w:t>
      </w:r>
      <w:proofErr w:type="spellStart"/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конфликтогенов</w:t>
      </w:r>
      <w:proofErr w:type="spellEnd"/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(примеры «противоядий от конфликтов»)</w:t>
      </w:r>
    </w:p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6"/>
        <w:gridCol w:w="6065"/>
      </w:tblGrid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Конфликтоген</w:t>
            </w:r>
            <w:proofErr w:type="spellEnd"/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Преобразующие вопросы 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Дурак</w:t>
            </w:r>
            <w:proofErr w:type="spellEnd"/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(и другие оскорбления)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хотели бы? Как это можно исправить?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прав, а ты (он) не прав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 Ваша точка зрения отличается от их точки зрения?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буду…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могло бы помочь Вам сделать это?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пропало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сделать это успешным? Как можно это улучшить?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(она) безнадежен!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 их поведении Вам не нравится?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(они) должен/вынужден..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Можете ли Вы (они) избрать такое действие?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Слишком много/мало…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сравнению с чем?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всегда…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обстоятельствах они не делают этого?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хочу…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исхода Вы хотели бы?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могу…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не сможете? Или, быть может, просто не видите, каким образом сделать это?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(она) никогда не…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произойдет, если Вы увидите такую возможность?</w:t>
            </w:r>
          </w:p>
        </w:tc>
      </w:tr>
      <w:tr w:rsidR="008304C8" w:rsidRPr="008304C8" w:rsidTr="008304C8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невозможно…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4C8" w:rsidRPr="008304C8" w:rsidRDefault="008304C8" w:rsidP="008304C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бы это было возможным, что потребовалось бы тогда?</w:t>
            </w:r>
          </w:p>
        </w:tc>
      </w:tr>
    </w:tbl>
    <w:p w:rsidR="008304C8" w:rsidRPr="008304C8" w:rsidRDefault="008304C8" w:rsidP="008304C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0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 Р.С.  </w:t>
      </w:r>
      <w:proofErr w:type="spellStart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«Психология»   т -2   М.2003.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 Г.В. Ложкин     «Практическая психология   конфликта»    К.  2000.</w:t>
      </w:r>
      <w:r w:rsidRPr="0083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Е.М. Семенова  «Тренинг эмоциональной устойчивости» М.  2005.</w:t>
      </w:r>
    </w:p>
    <w:p w:rsidR="001C5BFF" w:rsidRPr="008304C8" w:rsidRDefault="00A82605" w:rsidP="008304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5BFF" w:rsidRPr="008304C8" w:rsidSect="0093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0C2"/>
    <w:multiLevelType w:val="multilevel"/>
    <w:tmpl w:val="7CD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6509D"/>
    <w:multiLevelType w:val="multilevel"/>
    <w:tmpl w:val="C29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A5601"/>
    <w:multiLevelType w:val="multilevel"/>
    <w:tmpl w:val="796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B0ACC"/>
    <w:multiLevelType w:val="multilevel"/>
    <w:tmpl w:val="EF1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3DB2"/>
    <w:multiLevelType w:val="multilevel"/>
    <w:tmpl w:val="14C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D304E"/>
    <w:multiLevelType w:val="multilevel"/>
    <w:tmpl w:val="ADC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7725C"/>
    <w:multiLevelType w:val="multilevel"/>
    <w:tmpl w:val="1EA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A0389"/>
    <w:multiLevelType w:val="multilevel"/>
    <w:tmpl w:val="BB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40DF7"/>
    <w:multiLevelType w:val="multilevel"/>
    <w:tmpl w:val="BE60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574D7"/>
    <w:multiLevelType w:val="multilevel"/>
    <w:tmpl w:val="445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778CA"/>
    <w:multiLevelType w:val="multilevel"/>
    <w:tmpl w:val="523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F538D"/>
    <w:multiLevelType w:val="multilevel"/>
    <w:tmpl w:val="38DA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E5E8B"/>
    <w:multiLevelType w:val="multilevel"/>
    <w:tmpl w:val="8E62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B1BBE"/>
    <w:multiLevelType w:val="multilevel"/>
    <w:tmpl w:val="123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67880"/>
    <w:multiLevelType w:val="multilevel"/>
    <w:tmpl w:val="4EE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3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4C8"/>
    <w:rsid w:val="001F144F"/>
    <w:rsid w:val="008304C8"/>
    <w:rsid w:val="00930EEE"/>
    <w:rsid w:val="009326B7"/>
    <w:rsid w:val="00A82605"/>
    <w:rsid w:val="00B060F0"/>
    <w:rsid w:val="00DE333F"/>
    <w:rsid w:val="00EB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EE"/>
  </w:style>
  <w:style w:type="paragraph" w:styleId="1">
    <w:name w:val="heading 1"/>
    <w:basedOn w:val="a"/>
    <w:link w:val="10"/>
    <w:uiPriority w:val="9"/>
    <w:qFormat/>
    <w:rsid w:val="008304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04C8"/>
    <w:rPr>
      <w:color w:val="0000FF"/>
      <w:u w:val="single"/>
    </w:rPr>
  </w:style>
  <w:style w:type="character" w:customStyle="1" w:styleId="views-num">
    <w:name w:val="views-num"/>
    <w:basedOn w:val="a0"/>
    <w:rsid w:val="008304C8"/>
  </w:style>
  <w:style w:type="paragraph" w:styleId="a4">
    <w:name w:val="Normal (Web)"/>
    <w:basedOn w:val="a"/>
    <w:uiPriority w:val="99"/>
    <w:semiHidden/>
    <w:unhideWhenUsed/>
    <w:rsid w:val="00830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04C8"/>
    <w:rPr>
      <w:i/>
      <w:iCs/>
    </w:rPr>
  </w:style>
  <w:style w:type="character" w:customStyle="1" w:styleId="apple-converted-space">
    <w:name w:val="apple-converted-space"/>
    <w:basedOn w:val="a0"/>
    <w:rsid w:val="008304C8"/>
  </w:style>
  <w:style w:type="character" w:styleId="a6">
    <w:name w:val="Strong"/>
    <w:basedOn w:val="a0"/>
    <w:uiPriority w:val="22"/>
    <w:qFormat/>
    <w:rsid w:val="008304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04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9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3074</Words>
  <Characters>17528</Characters>
  <Application>Microsoft Office Word</Application>
  <DocSecurity>0</DocSecurity>
  <Lines>146</Lines>
  <Paragraphs>41</Paragraphs>
  <ScaleCrop>false</ScaleCrop>
  <Company>Krokoz™ Inc.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4</cp:revision>
  <cp:lastPrinted>2016-01-11T17:01:00Z</cp:lastPrinted>
  <dcterms:created xsi:type="dcterms:W3CDTF">2015-05-16T19:39:00Z</dcterms:created>
  <dcterms:modified xsi:type="dcterms:W3CDTF">2016-01-11T17:03:00Z</dcterms:modified>
</cp:coreProperties>
</file>